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A3AA" w14:textId="62C6F9A2" w:rsidR="0031349A" w:rsidRDefault="00C7518D" w:rsidP="0031349A">
      <w:pPr>
        <w:spacing w:after="0"/>
        <w:jc w:val="center"/>
        <w:rPr>
          <w:b/>
          <w:sz w:val="36"/>
          <w:szCs w:val="36"/>
        </w:rPr>
      </w:pPr>
      <w:r>
        <w:rPr>
          <w:b/>
          <w:sz w:val="36"/>
          <w:szCs w:val="36"/>
        </w:rPr>
        <w:t xml:space="preserve">AP LANGUAGE: </w:t>
      </w:r>
      <w:r w:rsidR="0031349A" w:rsidRPr="006F6C4D">
        <w:rPr>
          <w:b/>
          <w:sz w:val="36"/>
          <w:szCs w:val="36"/>
        </w:rPr>
        <w:t>RESEARCH GUIDE SHEET</w:t>
      </w:r>
      <w:r>
        <w:rPr>
          <w:b/>
          <w:sz w:val="36"/>
          <w:szCs w:val="36"/>
        </w:rPr>
        <w:t>—</w:t>
      </w:r>
      <w:r w:rsidR="00092F78">
        <w:rPr>
          <w:b/>
          <w:sz w:val="36"/>
          <w:szCs w:val="36"/>
        </w:rPr>
        <w:t>POSITION ESSAY</w:t>
      </w:r>
    </w:p>
    <w:p w14:paraId="0663B444" w14:textId="6DFC98A4" w:rsidR="00C7518D" w:rsidRPr="006F6C4D" w:rsidRDefault="00C7518D" w:rsidP="0031349A">
      <w:pPr>
        <w:spacing w:after="0"/>
        <w:jc w:val="center"/>
        <w:rPr>
          <w:b/>
          <w:sz w:val="36"/>
          <w:szCs w:val="36"/>
        </w:rPr>
      </w:pPr>
      <w:r>
        <w:rPr>
          <w:b/>
          <w:sz w:val="36"/>
          <w:szCs w:val="36"/>
        </w:rPr>
        <w:t>from OPPOSING VIEWPOINTS</w:t>
      </w:r>
    </w:p>
    <w:p w14:paraId="4504CE4B" w14:textId="3C508401" w:rsidR="00092F78" w:rsidRDefault="00092F78" w:rsidP="00092F78">
      <w:pPr>
        <w:spacing w:after="0"/>
      </w:pPr>
    </w:p>
    <w:tbl>
      <w:tblPr>
        <w:tblStyle w:val="TableGrid"/>
        <w:tblW w:w="0" w:type="auto"/>
        <w:tblLook w:val="04A0" w:firstRow="1" w:lastRow="0" w:firstColumn="1" w:lastColumn="0" w:noHBand="0" w:noVBand="1"/>
      </w:tblPr>
      <w:tblGrid>
        <w:gridCol w:w="10790"/>
      </w:tblGrid>
      <w:tr w:rsidR="00092F78" w14:paraId="77609C47" w14:textId="77777777" w:rsidTr="001234A3">
        <w:tc>
          <w:tcPr>
            <w:tcW w:w="10790" w:type="dxa"/>
          </w:tcPr>
          <w:p w14:paraId="3B4DC18D" w14:textId="77777777" w:rsidR="00092F78" w:rsidRDefault="00092F78" w:rsidP="001234A3">
            <w:r>
              <w:t>TOPIC:</w:t>
            </w:r>
          </w:p>
          <w:p w14:paraId="646AFC5E" w14:textId="30A4BF5B" w:rsidR="00092F78" w:rsidRDefault="00092F78" w:rsidP="001234A3"/>
        </w:tc>
      </w:tr>
    </w:tbl>
    <w:p w14:paraId="0802C28D" w14:textId="362717EA" w:rsidR="00092F78" w:rsidRDefault="00092F78" w:rsidP="0031349A">
      <w:pPr>
        <w:spacing w:after="0"/>
      </w:pPr>
    </w:p>
    <w:p w14:paraId="14CD4C5E" w14:textId="021AD775" w:rsidR="00503B82" w:rsidRDefault="00F24984" w:rsidP="0031349A">
      <w:pPr>
        <w:spacing w:after="0"/>
        <w:rPr>
          <w:b/>
          <w:u w:val="single"/>
        </w:rPr>
      </w:pPr>
      <w:r>
        <w:rPr>
          <w:b/>
          <w:u w:val="single"/>
        </w:rPr>
        <w:t>Overview</w:t>
      </w:r>
      <w:r w:rsidR="00BF5664">
        <w:rPr>
          <w:b/>
          <w:u w:val="single"/>
        </w:rPr>
        <w:t xml:space="preserve"> Section</w:t>
      </w:r>
      <w:r>
        <w:rPr>
          <w:b/>
          <w:u w:val="single"/>
        </w:rPr>
        <w:t xml:space="preserve"> (Main Article on Topic page)</w:t>
      </w:r>
    </w:p>
    <w:p w14:paraId="3C62E56E" w14:textId="39088AFF" w:rsidR="0010461B" w:rsidRPr="0055762A" w:rsidRDefault="0010461B" w:rsidP="0055762A">
      <w:pPr>
        <w:spacing w:after="0" w:line="240" w:lineRule="auto"/>
        <w:rPr>
          <w:sz w:val="16"/>
          <w:u w:val="single"/>
        </w:rPr>
      </w:pPr>
    </w:p>
    <w:p w14:paraId="2AA18551" w14:textId="026EB9AA" w:rsidR="0010461B" w:rsidRDefault="0010461B" w:rsidP="0031349A">
      <w:pPr>
        <w:spacing w:after="0"/>
      </w:pPr>
      <w:r>
        <w:t>Example:</w:t>
      </w:r>
    </w:p>
    <w:tbl>
      <w:tblPr>
        <w:tblStyle w:val="TableGrid"/>
        <w:tblW w:w="0" w:type="auto"/>
        <w:tblLook w:val="04A0" w:firstRow="1" w:lastRow="0" w:firstColumn="1" w:lastColumn="0" w:noHBand="0" w:noVBand="1"/>
      </w:tblPr>
      <w:tblGrid>
        <w:gridCol w:w="1313"/>
        <w:gridCol w:w="9477"/>
      </w:tblGrid>
      <w:tr w:rsidR="0010461B" w14:paraId="2EB9E67B" w14:textId="77777777" w:rsidTr="001234A3">
        <w:tc>
          <w:tcPr>
            <w:tcW w:w="1746" w:type="dxa"/>
          </w:tcPr>
          <w:p w14:paraId="3C8A22F2" w14:textId="77777777" w:rsidR="0010461B" w:rsidRDefault="0010461B" w:rsidP="001234A3">
            <w:r>
              <w:t>Source Citation</w:t>
            </w:r>
          </w:p>
        </w:tc>
        <w:tc>
          <w:tcPr>
            <w:tcW w:w="9044" w:type="dxa"/>
          </w:tcPr>
          <w:p w14:paraId="29B56394" w14:textId="02AB9BAE" w:rsidR="0010461B" w:rsidRPr="00F24984" w:rsidRDefault="00F24984" w:rsidP="0010461B">
            <w:pPr>
              <w:ind w:left="661" w:hanging="661"/>
            </w:pPr>
            <w:r w:rsidRPr="00F24984">
              <w:t>"Cyberbullying." Opposing Viewpoints Online Collection, Gale, 2018. Opposing Viewpoints in Context, http://link.galegroup.com.lapr1.idm.oclc.org/apps/doc/PC3010999103/OVIC?u=azstatelibdev&amp;sid=OVIC&amp;xid=2da0db60. Accessed 24 Sept. 2018.</w:t>
            </w:r>
          </w:p>
        </w:tc>
      </w:tr>
      <w:tr w:rsidR="0010461B" w14:paraId="6E2EA36C" w14:textId="77777777" w:rsidTr="001234A3">
        <w:tc>
          <w:tcPr>
            <w:tcW w:w="1746" w:type="dxa"/>
          </w:tcPr>
          <w:p w14:paraId="2CCBBBA0" w14:textId="77777777" w:rsidR="0010461B" w:rsidRDefault="0010461B" w:rsidP="001234A3">
            <w:r>
              <w:t>In-Text Citation</w:t>
            </w:r>
          </w:p>
        </w:tc>
        <w:tc>
          <w:tcPr>
            <w:tcW w:w="9044" w:type="dxa"/>
          </w:tcPr>
          <w:p w14:paraId="067C6B57" w14:textId="5EBF4FF3" w:rsidR="0010461B" w:rsidRDefault="0010461B" w:rsidP="00F24984">
            <w:r>
              <w:t>(</w:t>
            </w:r>
            <w:r w:rsidR="00286FD7">
              <w:t>“</w:t>
            </w:r>
            <w:r w:rsidR="00F24984">
              <w:t>Cyberbullying”</w:t>
            </w:r>
            <w:r w:rsidR="00286FD7">
              <w:t>)</w:t>
            </w:r>
          </w:p>
        </w:tc>
      </w:tr>
      <w:tr w:rsidR="0010461B" w14:paraId="2EE99DD2" w14:textId="77777777" w:rsidTr="001234A3">
        <w:tc>
          <w:tcPr>
            <w:tcW w:w="1746" w:type="dxa"/>
          </w:tcPr>
          <w:p w14:paraId="0E4056A1" w14:textId="77777777" w:rsidR="0010461B" w:rsidRDefault="0010461B" w:rsidP="001234A3">
            <w:r>
              <w:t>Quote/Passage</w:t>
            </w:r>
          </w:p>
        </w:tc>
        <w:tc>
          <w:tcPr>
            <w:tcW w:w="9044" w:type="dxa"/>
          </w:tcPr>
          <w:p w14:paraId="554823A5" w14:textId="57F1AF14" w:rsidR="0010461B" w:rsidRPr="00F24984" w:rsidRDefault="000065DE" w:rsidP="00286FD7">
            <w:pPr>
              <w:pStyle w:val="ListParagraph"/>
              <w:numPr>
                <w:ilvl w:val="0"/>
                <w:numId w:val="2"/>
              </w:numPr>
            </w:pPr>
            <w:hyperlink r:id="rId8" w:tooltip="Related articles for'Cyberbullying'" w:history="1">
              <w:r w:rsidR="00F24984" w:rsidRPr="00F24984">
                <w:t>Cyberbullying</w:t>
              </w:r>
            </w:hyperlink>
            <w:r w:rsidR="00F24984" w:rsidRPr="00F24984">
              <w:t> is a form of </w:t>
            </w:r>
            <w:hyperlink r:id="rId9" w:tooltip="Related articles for'Bullying'" w:history="1">
              <w:r w:rsidR="00F24984" w:rsidRPr="00F24984">
                <w:t>bullying</w:t>
              </w:r>
            </w:hyperlink>
            <w:r w:rsidR="00F24984" w:rsidRPr="00F24984">
              <w:t> that involves the use of electronic media to taunt, harass, or threaten the victim. It shares many common characteristics with traditional notions of bullying, including the deliberate, repeated targeting of an individual victim; the end objective of shaming, intimidating, or degrading the victim; and the intent to cause harm or coerce the victim into doing something against his or her will or better judgment.</w:t>
            </w:r>
          </w:p>
          <w:p w14:paraId="4B8C63E2" w14:textId="77777777" w:rsidR="0010461B" w:rsidRPr="00286FD7" w:rsidRDefault="0010461B" w:rsidP="001234A3"/>
          <w:p w14:paraId="63E0A101" w14:textId="180E057B" w:rsidR="0010461B" w:rsidRPr="00F24984" w:rsidRDefault="00F24984" w:rsidP="00286FD7">
            <w:pPr>
              <w:pStyle w:val="ListParagraph"/>
              <w:numPr>
                <w:ilvl w:val="0"/>
                <w:numId w:val="2"/>
              </w:numPr>
            </w:pPr>
            <w:r w:rsidRPr="00F24984">
              <w:t>Advocacy groups also distinguish between three ways in which cyberbullying occurs. Direct</w:t>
            </w:r>
            <w:r w:rsidR="00500BF0">
              <w:t xml:space="preserve"> </w:t>
            </w:r>
            <w:r w:rsidRPr="00F24984">
              <w:t>forms involve person-to-person contact between the perpetrator and the victim. Proxy forms occur when the perpetrator tricks an unsuspecting third party into posting information or sending communications meant to harm the victim. Public forms attempt to shame, embarrass, harass, or threaten the victim in front of a wide audience, such as a social media network or multi-user online community.</w:t>
            </w:r>
          </w:p>
          <w:p w14:paraId="3B8D7D47" w14:textId="77777777" w:rsidR="0010461B" w:rsidRPr="00286FD7" w:rsidRDefault="0010461B" w:rsidP="001234A3"/>
          <w:p w14:paraId="3E0BE56F" w14:textId="6CC3F7A7" w:rsidR="0010461B" w:rsidRDefault="00500BF0" w:rsidP="00286FD7">
            <w:pPr>
              <w:pStyle w:val="ListParagraph"/>
              <w:numPr>
                <w:ilvl w:val="0"/>
                <w:numId w:val="2"/>
              </w:numPr>
            </w:pPr>
            <w:r w:rsidRPr="00500BF0">
              <w:t>Cyberbullying can take a serious toll on victims and may include such consequences as declining academic performance, tensions and conflicts with siblings or parents, and engaging in risky, illegal, or self-destructive behavior. Common signs that a young person is being cyberbullied include suddenly losing interest in connected devices and online communities, or feeling uneasy about using the Internet, going to school, or attending social functions. Social withdrawal, uncharacteristic outbursts of anger or frustration, and evasive explanations for his or her unusual lack of online activity may also signal </w:t>
            </w:r>
            <w:hyperlink r:id="rId10" w:tooltip="Related articles for'Victimization'" w:history="1">
              <w:r w:rsidRPr="00500BF0">
                <w:t>victimization</w:t>
              </w:r>
            </w:hyperlink>
            <w:r w:rsidRPr="00500BF0">
              <w:t>.</w:t>
            </w:r>
          </w:p>
          <w:p w14:paraId="771AB0C7" w14:textId="77777777" w:rsidR="00500BF0" w:rsidRDefault="00500BF0" w:rsidP="00500BF0">
            <w:pPr>
              <w:pStyle w:val="ListParagraph"/>
            </w:pPr>
          </w:p>
          <w:p w14:paraId="3500B489" w14:textId="4C25F1C3" w:rsidR="00500BF0" w:rsidRDefault="00500BF0" w:rsidP="00286FD7">
            <w:pPr>
              <w:pStyle w:val="ListParagraph"/>
              <w:numPr>
                <w:ilvl w:val="0"/>
                <w:numId w:val="2"/>
              </w:numPr>
            </w:pPr>
            <w:r w:rsidRPr="00500BF0">
              <w:t>Initially, there was a great deal of debate as to who should address cyberbullying, and it was not clear whether disciplinary action and interventions should be the responsibility of parents, school administrators, or law enforcement officials. However, with the increased prominence of the issue, many schools have created new policies specifically designed to address cyberbullying. Similarly, many US states have updated their definitions of criminal </w:t>
            </w:r>
            <w:hyperlink r:id="rId11" w:tooltip="Related articles for'Harassment'" w:history="1">
              <w:r w:rsidRPr="00500BF0">
                <w:t>harassment</w:t>
              </w:r>
            </w:hyperlink>
            <w:r w:rsidRPr="00500BF0">
              <w:t xml:space="preserve"> to include cyberbullying and attacks made via electronic media. Parents are considered partners in these initiatives and are expected to support victims and play an active role in the prevention and reporting of cyberbullying activity.</w:t>
            </w:r>
          </w:p>
          <w:p w14:paraId="529955FA" w14:textId="77777777" w:rsidR="00500BF0" w:rsidRDefault="00500BF0" w:rsidP="00500BF0">
            <w:pPr>
              <w:pStyle w:val="ListParagraph"/>
            </w:pPr>
          </w:p>
          <w:p w14:paraId="696DA897" w14:textId="5F6942B1" w:rsidR="0010461B" w:rsidRDefault="00500BF0" w:rsidP="000065DE">
            <w:pPr>
              <w:pStyle w:val="ListParagraph"/>
              <w:numPr>
                <w:ilvl w:val="0"/>
                <w:numId w:val="2"/>
              </w:numPr>
            </w:pPr>
            <w:r w:rsidRPr="00500BF0">
              <w:t>Federal laws addressing cyberstalking and harassment have been criticized for their limited applicability to cyberbullying cases. In the </w:t>
            </w:r>
            <w:hyperlink r:id="rId12" w:tooltip="Related articles for'United States'" w:history="1">
              <w:r w:rsidRPr="00500BF0">
                <w:t>United States</w:t>
              </w:r>
            </w:hyperlink>
            <w:r w:rsidRPr="00500BF0">
              <w:t>, current statutes require that perpetrators physically travel across state lines with the intent of continuing their harassing behaviors before a perpetrator can be charged at the federal level. Additionally, interstate communications cannot be prosecuted without the presence of an expressed threat to kidnap or physically harm the victim. However, nearly all US states have instituted laws that introduce criminal sanctions for cyberbullying or electronic harassment. </w:t>
            </w:r>
          </w:p>
        </w:tc>
      </w:tr>
    </w:tbl>
    <w:p w14:paraId="16ED0FBB" w14:textId="1CEE60B8" w:rsidR="0010461B" w:rsidRDefault="0010461B" w:rsidP="0031349A">
      <w:pPr>
        <w:spacing w:after="0"/>
      </w:pPr>
    </w:p>
    <w:p w14:paraId="0001396E" w14:textId="5AC86284" w:rsidR="00BF5664" w:rsidRDefault="00BF5664" w:rsidP="0031349A">
      <w:pPr>
        <w:spacing w:after="0"/>
        <w:rPr>
          <w:b/>
          <w:u w:val="single"/>
        </w:rPr>
      </w:pPr>
      <w:r>
        <w:rPr>
          <w:b/>
          <w:u w:val="single"/>
        </w:rPr>
        <w:t>Overview Section (Main Article on Topic page)</w:t>
      </w:r>
    </w:p>
    <w:p w14:paraId="547858F1" w14:textId="77777777" w:rsidR="00BF5664" w:rsidRPr="0010461B" w:rsidRDefault="00BF5664" w:rsidP="0031349A">
      <w:pPr>
        <w:spacing w:after="0"/>
      </w:pPr>
    </w:p>
    <w:tbl>
      <w:tblPr>
        <w:tblStyle w:val="TableGrid"/>
        <w:tblW w:w="0" w:type="auto"/>
        <w:tblLook w:val="04A0" w:firstRow="1" w:lastRow="0" w:firstColumn="1" w:lastColumn="0" w:noHBand="0" w:noVBand="1"/>
      </w:tblPr>
      <w:tblGrid>
        <w:gridCol w:w="1746"/>
        <w:gridCol w:w="9044"/>
      </w:tblGrid>
      <w:tr w:rsidR="0010461B" w14:paraId="6CEB56F1" w14:textId="77777777" w:rsidTr="001234A3">
        <w:tc>
          <w:tcPr>
            <w:tcW w:w="1746" w:type="dxa"/>
          </w:tcPr>
          <w:p w14:paraId="35CB3BE7" w14:textId="77777777" w:rsidR="0010461B" w:rsidRDefault="0010461B" w:rsidP="001234A3">
            <w:r>
              <w:t>Source Citation</w:t>
            </w:r>
          </w:p>
        </w:tc>
        <w:tc>
          <w:tcPr>
            <w:tcW w:w="9044" w:type="dxa"/>
          </w:tcPr>
          <w:p w14:paraId="50C5E58F" w14:textId="77777777" w:rsidR="0010461B" w:rsidRDefault="0010461B" w:rsidP="001234A3"/>
          <w:p w14:paraId="53047437" w14:textId="77777777" w:rsidR="0010461B" w:rsidRDefault="0010461B" w:rsidP="001234A3"/>
        </w:tc>
      </w:tr>
      <w:tr w:rsidR="0010461B" w14:paraId="24222EB9" w14:textId="77777777" w:rsidTr="001234A3">
        <w:tc>
          <w:tcPr>
            <w:tcW w:w="1746" w:type="dxa"/>
          </w:tcPr>
          <w:p w14:paraId="1B734A26" w14:textId="77777777" w:rsidR="0010461B" w:rsidRDefault="0010461B" w:rsidP="001234A3">
            <w:r>
              <w:t>In-Text Citation</w:t>
            </w:r>
          </w:p>
        </w:tc>
        <w:tc>
          <w:tcPr>
            <w:tcW w:w="9044" w:type="dxa"/>
          </w:tcPr>
          <w:p w14:paraId="30F04B2E" w14:textId="77777777" w:rsidR="0010461B" w:rsidRDefault="0010461B" w:rsidP="001234A3"/>
          <w:p w14:paraId="0D80E01B" w14:textId="77777777" w:rsidR="0010461B" w:rsidRDefault="0010461B" w:rsidP="001234A3"/>
        </w:tc>
      </w:tr>
      <w:tr w:rsidR="0010461B" w14:paraId="15D38650" w14:textId="77777777" w:rsidTr="001234A3">
        <w:tc>
          <w:tcPr>
            <w:tcW w:w="1746" w:type="dxa"/>
          </w:tcPr>
          <w:p w14:paraId="4E672A8D" w14:textId="77777777" w:rsidR="0010461B" w:rsidRDefault="0010461B" w:rsidP="001234A3">
            <w:r>
              <w:t>Quote/Passage</w:t>
            </w:r>
          </w:p>
        </w:tc>
        <w:tc>
          <w:tcPr>
            <w:tcW w:w="9044" w:type="dxa"/>
          </w:tcPr>
          <w:p w14:paraId="09FCBA93" w14:textId="3F64E308" w:rsidR="0010461B" w:rsidRDefault="0010461B" w:rsidP="00500BF0">
            <w:pPr>
              <w:pStyle w:val="ListParagraph"/>
              <w:numPr>
                <w:ilvl w:val="0"/>
                <w:numId w:val="3"/>
              </w:numPr>
              <w:spacing w:line="480" w:lineRule="auto"/>
            </w:pPr>
          </w:p>
          <w:p w14:paraId="74FEE5EB" w14:textId="20DF4A55" w:rsidR="00500BF0" w:rsidRDefault="00500BF0" w:rsidP="00500BF0">
            <w:pPr>
              <w:pStyle w:val="ListParagraph"/>
              <w:numPr>
                <w:ilvl w:val="0"/>
                <w:numId w:val="3"/>
              </w:numPr>
              <w:spacing w:line="480" w:lineRule="auto"/>
            </w:pPr>
          </w:p>
          <w:p w14:paraId="2430A662" w14:textId="1B89009A" w:rsidR="00500BF0" w:rsidRDefault="00500BF0" w:rsidP="00500BF0">
            <w:pPr>
              <w:pStyle w:val="ListParagraph"/>
              <w:numPr>
                <w:ilvl w:val="0"/>
                <w:numId w:val="3"/>
              </w:numPr>
              <w:spacing w:line="480" w:lineRule="auto"/>
            </w:pPr>
          </w:p>
          <w:p w14:paraId="5AF1C495" w14:textId="09FAEEA0" w:rsidR="00500BF0" w:rsidRDefault="00500BF0" w:rsidP="00500BF0">
            <w:pPr>
              <w:pStyle w:val="ListParagraph"/>
              <w:numPr>
                <w:ilvl w:val="0"/>
                <w:numId w:val="3"/>
              </w:numPr>
              <w:spacing w:line="480" w:lineRule="auto"/>
            </w:pPr>
          </w:p>
          <w:p w14:paraId="0FDC69CD" w14:textId="5C8E5222" w:rsidR="00500BF0" w:rsidRDefault="00500BF0" w:rsidP="00500BF0">
            <w:pPr>
              <w:pStyle w:val="ListParagraph"/>
              <w:numPr>
                <w:ilvl w:val="0"/>
                <w:numId w:val="3"/>
              </w:numPr>
              <w:spacing w:line="480" w:lineRule="auto"/>
            </w:pPr>
            <w:bookmarkStart w:id="0" w:name="_GoBack"/>
            <w:bookmarkEnd w:id="0"/>
          </w:p>
        </w:tc>
      </w:tr>
    </w:tbl>
    <w:p w14:paraId="239A8F08" w14:textId="5739E4D0" w:rsidR="00286FD7" w:rsidRDefault="00286FD7" w:rsidP="0031349A">
      <w:pPr>
        <w:spacing w:after="0"/>
      </w:pPr>
    </w:p>
    <w:p w14:paraId="630BD1E8" w14:textId="5780A305" w:rsidR="00BF5664" w:rsidRDefault="00BF5664" w:rsidP="0031349A">
      <w:pPr>
        <w:spacing w:after="0"/>
      </w:pPr>
      <w:r>
        <w:rPr>
          <w:b/>
          <w:u w:val="single"/>
        </w:rPr>
        <w:t>Featured Viewpoints Section</w:t>
      </w:r>
    </w:p>
    <w:p w14:paraId="3362DA41" w14:textId="77777777" w:rsidR="00DD6173" w:rsidRDefault="00DD6173" w:rsidP="00DD6173">
      <w:pPr>
        <w:spacing w:after="0"/>
      </w:pPr>
      <w:r>
        <w:t>Example:</w:t>
      </w:r>
    </w:p>
    <w:tbl>
      <w:tblPr>
        <w:tblStyle w:val="TableGrid"/>
        <w:tblW w:w="0" w:type="auto"/>
        <w:tblLook w:val="04A0" w:firstRow="1" w:lastRow="0" w:firstColumn="1" w:lastColumn="0" w:noHBand="0" w:noVBand="1"/>
      </w:tblPr>
      <w:tblGrid>
        <w:gridCol w:w="1746"/>
        <w:gridCol w:w="9044"/>
      </w:tblGrid>
      <w:tr w:rsidR="00DD6173" w14:paraId="00D3EF8E" w14:textId="77777777" w:rsidTr="001234A3">
        <w:tc>
          <w:tcPr>
            <w:tcW w:w="1746" w:type="dxa"/>
          </w:tcPr>
          <w:p w14:paraId="725BCFE5" w14:textId="77777777" w:rsidR="00DD6173" w:rsidRDefault="00DD6173" w:rsidP="001234A3">
            <w:r>
              <w:t>Source Citation</w:t>
            </w:r>
          </w:p>
        </w:tc>
        <w:tc>
          <w:tcPr>
            <w:tcW w:w="9044" w:type="dxa"/>
          </w:tcPr>
          <w:p w14:paraId="47436DB1" w14:textId="715F4E12" w:rsidR="00DD6173" w:rsidRPr="00DD6173" w:rsidRDefault="00DD6173" w:rsidP="001234A3">
            <w:pPr>
              <w:shd w:val="clear" w:color="auto" w:fill="FFFFFF"/>
              <w:spacing w:before="100" w:beforeAutospacing="1" w:after="100" w:afterAutospacing="1"/>
              <w:ind w:left="720" w:hanging="720"/>
            </w:pPr>
            <w:proofErr w:type="spellStart"/>
            <w:r w:rsidRPr="00DD6173">
              <w:t>Eby</w:t>
            </w:r>
            <w:proofErr w:type="spellEnd"/>
            <w:r w:rsidRPr="00DD6173">
              <w:t>,</w:t>
            </w:r>
            <w:r w:rsidR="00CE5946">
              <w:t xml:space="preserve"> David.</w:t>
            </w:r>
            <w:r w:rsidRPr="00DD6173">
              <w:t xml:space="preserve"> "The Convicted Drunk Driver in Michigan: A Profile of Offenders," UMTRI Research Review, 1995.</w:t>
            </w:r>
          </w:p>
        </w:tc>
      </w:tr>
      <w:tr w:rsidR="00DD6173" w14:paraId="57792AD0" w14:textId="77777777" w:rsidTr="001234A3">
        <w:tc>
          <w:tcPr>
            <w:tcW w:w="1746" w:type="dxa"/>
          </w:tcPr>
          <w:p w14:paraId="5D99BC4D" w14:textId="77777777" w:rsidR="00DD6173" w:rsidRDefault="00DD6173" w:rsidP="001234A3">
            <w:r>
              <w:t>In-Text Citation</w:t>
            </w:r>
          </w:p>
        </w:tc>
        <w:tc>
          <w:tcPr>
            <w:tcW w:w="9044" w:type="dxa"/>
          </w:tcPr>
          <w:p w14:paraId="6DD9CC22" w14:textId="68FF02CB" w:rsidR="00DD6173" w:rsidRPr="0031349A" w:rsidRDefault="00DD6173" w:rsidP="001234A3">
            <w:pPr>
              <w:shd w:val="clear" w:color="auto" w:fill="FFFFFF"/>
              <w:spacing w:before="100" w:beforeAutospacing="1" w:after="100" w:afterAutospacing="1"/>
              <w:ind w:left="720" w:hanging="720"/>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Eby</w:t>
            </w:r>
            <w:proofErr w:type="spellEnd"/>
            <w:r>
              <w:rPr>
                <w:rFonts w:ascii="Arial" w:eastAsia="Times New Roman" w:hAnsi="Arial" w:cs="Arial"/>
                <w:color w:val="000000"/>
                <w:sz w:val="20"/>
                <w:szCs w:val="20"/>
              </w:rPr>
              <w:t>)</w:t>
            </w:r>
          </w:p>
        </w:tc>
      </w:tr>
      <w:tr w:rsidR="00DD6173" w14:paraId="7729E1E7" w14:textId="77777777" w:rsidTr="001234A3">
        <w:tc>
          <w:tcPr>
            <w:tcW w:w="1746" w:type="dxa"/>
          </w:tcPr>
          <w:p w14:paraId="5E6C4E25" w14:textId="77777777" w:rsidR="00DD6173" w:rsidRDefault="00DD6173" w:rsidP="001234A3">
            <w:r>
              <w:t>Quote/Passage</w:t>
            </w:r>
          </w:p>
        </w:tc>
        <w:tc>
          <w:tcPr>
            <w:tcW w:w="9044" w:type="dxa"/>
          </w:tcPr>
          <w:p w14:paraId="7BFEC072" w14:textId="720F6B96" w:rsidR="00DD6173" w:rsidRPr="00DD6173" w:rsidRDefault="00DD6173" w:rsidP="001234A3">
            <w:r w:rsidRPr="00DD6173">
              <w:t> </w:t>
            </w:r>
            <w:r>
              <w:t>…</w:t>
            </w:r>
            <w:r w:rsidRPr="00DD6173">
              <w:t>about half of drivers arrested for driving while intoxicated (DWI) or killed as alcohol-involved drivers in traffic crashes did their drinking at licensed establishments</w:t>
            </w:r>
            <w:r>
              <w:t>.</w:t>
            </w:r>
          </w:p>
        </w:tc>
      </w:tr>
    </w:tbl>
    <w:p w14:paraId="4C84D400" w14:textId="77777777" w:rsidR="00BF5664" w:rsidRDefault="00BF5664" w:rsidP="00BF5664">
      <w:pPr>
        <w:spacing w:after="0"/>
      </w:pPr>
      <w:r>
        <w:t>For in-text citations, cite the author’s LAST name; if there is no author then cite the article title (in quotation marks).</w:t>
      </w:r>
    </w:p>
    <w:p w14:paraId="23FAF1C4" w14:textId="1D4FBB48" w:rsidR="0055762A" w:rsidRDefault="0055762A" w:rsidP="0031349A">
      <w:pPr>
        <w:spacing w:after="0"/>
      </w:pPr>
    </w:p>
    <w:p w14:paraId="359DA3AB" w14:textId="77E4EA3C" w:rsidR="0031349A" w:rsidRDefault="0031349A" w:rsidP="0031349A">
      <w:pPr>
        <w:spacing w:after="0"/>
      </w:pPr>
      <w:r>
        <w:t>Example:</w:t>
      </w:r>
    </w:p>
    <w:tbl>
      <w:tblPr>
        <w:tblStyle w:val="TableGrid"/>
        <w:tblW w:w="0" w:type="auto"/>
        <w:tblLook w:val="04A0" w:firstRow="1" w:lastRow="0" w:firstColumn="1" w:lastColumn="0" w:noHBand="0" w:noVBand="1"/>
      </w:tblPr>
      <w:tblGrid>
        <w:gridCol w:w="1746"/>
        <w:gridCol w:w="9044"/>
      </w:tblGrid>
      <w:tr w:rsidR="0031349A" w14:paraId="359DA3AE" w14:textId="77777777" w:rsidTr="0031349A">
        <w:tc>
          <w:tcPr>
            <w:tcW w:w="1746" w:type="dxa"/>
          </w:tcPr>
          <w:p w14:paraId="359DA3AC" w14:textId="77777777" w:rsidR="0031349A" w:rsidRDefault="0031349A" w:rsidP="00A32109">
            <w:r>
              <w:t>Source Citation</w:t>
            </w:r>
          </w:p>
        </w:tc>
        <w:tc>
          <w:tcPr>
            <w:tcW w:w="9044" w:type="dxa"/>
          </w:tcPr>
          <w:p w14:paraId="359DA3AD" w14:textId="22E70397" w:rsidR="0031349A" w:rsidRPr="00DD6173" w:rsidRDefault="00DD6173" w:rsidP="0031349A">
            <w:pPr>
              <w:shd w:val="clear" w:color="auto" w:fill="FFFFFF"/>
              <w:spacing w:before="100" w:beforeAutospacing="1" w:after="100" w:afterAutospacing="1"/>
              <w:ind w:left="720" w:hanging="720"/>
            </w:pPr>
            <w:r w:rsidRPr="00DD6173">
              <w:t>US Federal Trade Commission (FTC), "Dangers of Teen Drinking," dontserveteens.gov (accessed Oct. 20, 2010)</w:t>
            </w:r>
            <w:r>
              <w:t>.</w:t>
            </w:r>
          </w:p>
        </w:tc>
      </w:tr>
      <w:tr w:rsidR="00DD6173" w14:paraId="196DE113" w14:textId="77777777" w:rsidTr="0031349A">
        <w:tc>
          <w:tcPr>
            <w:tcW w:w="1746" w:type="dxa"/>
          </w:tcPr>
          <w:p w14:paraId="5970F3AB" w14:textId="09AAFD5B" w:rsidR="00DD6173" w:rsidRDefault="00DD6173" w:rsidP="00A32109">
            <w:r>
              <w:t>In-Text Citation</w:t>
            </w:r>
          </w:p>
        </w:tc>
        <w:tc>
          <w:tcPr>
            <w:tcW w:w="9044" w:type="dxa"/>
          </w:tcPr>
          <w:p w14:paraId="5D40C90D" w14:textId="57BF9EAA" w:rsidR="00DD6173" w:rsidRPr="0031349A" w:rsidRDefault="00DD6173" w:rsidP="0031349A">
            <w:pPr>
              <w:shd w:val="clear" w:color="auto" w:fill="FFFFFF"/>
              <w:spacing w:before="100" w:beforeAutospacing="1" w:after="100" w:afterAutospacing="1"/>
              <w:ind w:left="720" w:hanging="720"/>
              <w:rPr>
                <w:rFonts w:ascii="Arial" w:eastAsia="Times New Roman" w:hAnsi="Arial" w:cs="Arial"/>
                <w:color w:val="000000"/>
                <w:sz w:val="20"/>
                <w:szCs w:val="20"/>
              </w:rPr>
            </w:pPr>
            <w:r>
              <w:rPr>
                <w:rFonts w:ascii="Arial" w:eastAsia="Times New Roman" w:hAnsi="Arial" w:cs="Arial"/>
                <w:color w:val="000000"/>
                <w:sz w:val="20"/>
                <w:szCs w:val="20"/>
              </w:rPr>
              <w:t>(“Dangers of Teen Drinking”)</w:t>
            </w:r>
          </w:p>
        </w:tc>
      </w:tr>
      <w:tr w:rsidR="0031349A" w14:paraId="359DA3B1" w14:textId="77777777" w:rsidTr="0031349A">
        <w:tc>
          <w:tcPr>
            <w:tcW w:w="1746" w:type="dxa"/>
          </w:tcPr>
          <w:p w14:paraId="359DA3AF" w14:textId="77777777" w:rsidR="0031349A" w:rsidRDefault="0031349A" w:rsidP="00A32109">
            <w:r>
              <w:t>Quote/Passage</w:t>
            </w:r>
          </w:p>
        </w:tc>
        <w:tc>
          <w:tcPr>
            <w:tcW w:w="9044" w:type="dxa"/>
          </w:tcPr>
          <w:p w14:paraId="359DA3B0" w14:textId="117FFF8A" w:rsidR="0031349A" w:rsidRPr="00DD6173" w:rsidRDefault="00DD6173" w:rsidP="0031349A">
            <w:r w:rsidRPr="00DD6173">
              <w:t> Alcohol consumption can interfere with development of the young adult brain's frontal lobes, essential for functions such as emotional regulation, planning, and organization.</w:t>
            </w:r>
          </w:p>
        </w:tc>
      </w:tr>
    </w:tbl>
    <w:p w14:paraId="1EC5E3FC" w14:textId="77777777" w:rsidR="00BF5664" w:rsidRDefault="00BF5664" w:rsidP="00BF5664">
      <w:pPr>
        <w:spacing w:after="0"/>
      </w:pPr>
      <w:r>
        <w:t>For in-text citations, cite the author’s LAST name; if there is no author then cite the article title (in quotation marks).</w:t>
      </w:r>
    </w:p>
    <w:p w14:paraId="698ED15C" w14:textId="77777777" w:rsidR="00092F78" w:rsidRDefault="00092F78" w:rsidP="0031349A">
      <w:pPr>
        <w:spacing w:after="0"/>
      </w:pPr>
    </w:p>
    <w:p w14:paraId="359DA3B2" w14:textId="65515536" w:rsidR="0031349A" w:rsidRDefault="00500BF0" w:rsidP="0031349A">
      <w:pPr>
        <w:spacing w:after="0"/>
        <w:rPr>
          <w:b/>
          <w:u w:val="single"/>
        </w:rPr>
      </w:pPr>
      <w:r>
        <w:rPr>
          <w:b/>
          <w:u w:val="single"/>
        </w:rPr>
        <w:t xml:space="preserve">Featured Viewpoints Section: Article </w:t>
      </w:r>
      <w:r w:rsidR="00E672B4">
        <w:rPr>
          <w:b/>
          <w:u w:val="single"/>
        </w:rPr>
        <w:t>#</w:t>
      </w:r>
      <w:r>
        <w:rPr>
          <w:b/>
          <w:u w:val="single"/>
        </w:rPr>
        <w:t>1</w:t>
      </w:r>
    </w:p>
    <w:p w14:paraId="76678203" w14:textId="77777777" w:rsidR="00500BF0" w:rsidRDefault="00500BF0" w:rsidP="0031349A">
      <w:pPr>
        <w:spacing w:after="0"/>
      </w:pPr>
    </w:p>
    <w:tbl>
      <w:tblPr>
        <w:tblStyle w:val="TableGrid"/>
        <w:tblW w:w="0" w:type="auto"/>
        <w:tblLook w:val="04A0" w:firstRow="1" w:lastRow="0" w:firstColumn="1" w:lastColumn="0" w:noHBand="0" w:noVBand="1"/>
      </w:tblPr>
      <w:tblGrid>
        <w:gridCol w:w="1746"/>
        <w:gridCol w:w="9044"/>
      </w:tblGrid>
      <w:tr w:rsidR="0031349A" w14:paraId="359DA3B8" w14:textId="77777777" w:rsidTr="0031349A">
        <w:tc>
          <w:tcPr>
            <w:tcW w:w="1746" w:type="dxa"/>
          </w:tcPr>
          <w:p w14:paraId="359DA3B3" w14:textId="77777777" w:rsidR="0031349A" w:rsidRDefault="0031349A" w:rsidP="00A32109">
            <w:r>
              <w:t>Source Citation</w:t>
            </w:r>
          </w:p>
        </w:tc>
        <w:tc>
          <w:tcPr>
            <w:tcW w:w="9044" w:type="dxa"/>
          </w:tcPr>
          <w:p w14:paraId="359DA3B4" w14:textId="77777777" w:rsidR="0031349A" w:rsidRDefault="0031349A" w:rsidP="00A32109"/>
          <w:p w14:paraId="359DA3B7" w14:textId="62D3B7E6" w:rsidR="0031349A" w:rsidRDefault="0031349A" w:rsidP="00A32109"/>
        </w:tc>
      </w:tr>
      <w:tr w:rsidR="00DD6173" w14:paraId="1B11219E" w14:textId="77777777" w:rsidTr="0031349A">
        <w:tc>
          <w:tcPr>
            <w:tcW w:w="1746" w:type="dxa"/>
          </w:tcPr>
          <w:p w14:paraId="6B6F86F9" w14:textId="28DAEFDC" w:rsidR="00DD6173" w:rsidRDefault="00DD6173" w:rsidP="00A32109">
            <w:r>
              <w:t>In-Text Citation</w:t>
            </w:r>
          </w:p>
        </w:tc>
        <w:tc>
          <w:tcPr>
            <w:tcW w:w="9044" w:type="dxa"/>
          </w:tcPr>
          <w:p w14:paraId="567428D4" w14:textId="77777777" w:rsidR="00DD6173" w:rsidRDefault="00DD6173" w:rsidP="00A32109"/>
          <w:p w14:paraId="3099E5C9" w14:textId="711F3D00" w:rsidR="00DD6173" w:rsidRDefault="00DD6173" w:rsidP="00A32109"/>
        </w:tc>
      </w:tr>
      <w:tr w:rsidR="0031349A" w14:paraId="359DA3C0" w14:textId="77777777" w:rsidTr="0031349A">
        <w:tc>
          <w:tcPr>
            <w:tcW w:w="1746" w:type="dxa"/>
          </w:tcPr>
          <w:p w14:paraId="359DA3B9" w14:textId="77777777" w:rsidR="0031349A" w:rsidRDefault="0031349A" w:rsidP="00A32109">
            <w:r>
              <w:t>Quote/Passage</w:t>
            </w:r>
          </w:p>
        </w:tc>
        <w:tc>
          <w:tcPr>
            <w:tcW w:w="9044" w:type="dxa"/>
          </w:tcPr>
          <w:p w14:paraId="3DEE55DA" w14:textId="77777777" w:rsidR="00500BF0" w:rsidRDefault="00500BF0" w:rsidP="00500BF0">
            <w:pPr>
              <w:pStyle w:val="ListParagraph"/>
              <w:numPr>
                <w:ilvl w:val="0"/>
                <w:numId w:val="4"/>
              </w:numPr>
              <w:spacing w:line="480" w:lineRule="auto"/>
            </w:pPr>
          </w:p>
          <w:p w14:paraId="7B6050D4" w14:textId="77777777" w:rsidR="00500BF0" w:rsidRDefault="00500BF0" w:rsidP="00500BF0">
            <w:pPr>
              <w:pStyle w:val="ListParagraph"/>
              <w:numPr>
                <w:ilvl w:val="0"/>
                <w:numId w:val="4"/>
              </w:numPr>
              <w:spacing w:line="480" w:lineRule="auto"/>
            </w:pPr>
          </w:p>
          <w:p w14:paraId="3909BD8B" w14:textId="77777777" w:rsidR="00500BF0" w:rsidRDefault="00500BF0" w:rsidP="00500BF0">
            <w:pPr>
              <w:pStyle w:val="ListParagraph"/>
              <w:numPr>
                <w:ilvl w:val="0"/>
                <w:numId w:val="4"/>
              </w:numPr>
              <w:spacing w:line="480" w:lineRule="auto"/>
            </w:pPr>
          </w:p>
          <w:p w14:paraId="359DA3BF" w14:textId="7B928FA7" w:rsidR="0031349A" w:rsidRDefault="0031349A" w:rsidP="00A32109"/>
        </w:tc>
      </w:tr>
    </w:tbl>
    <w:p w14:paraId="359DA3C1" w14:textId="27F8F11D" w:rsidR="0031349A" w:rsidRDefault="0031349A" w:rsidP="0031349A">
      <w:pPr>
        <w:spacing w:after="0"/>
      </w:pPr>
    </w:p>
    <w:p w14:paraId="1446BE07" w14:textId="78F4D9DF" w:rsidR="00BF5664" w:rsidRDefault="00BF5664" w:rsidP="0031349A">
      <w:pPr>
        <w:spacing w:after="0"/>
      </w:pPr>
    </w:p>
    <w:p w14:paraId="64573D37" w14:textId="01D454E8" w:rsidR="00BF5664" w:rsidRDefault="00BF5664" w:rsidP="0031349A">
      <w:pPr>
        <w:spacing w:after="0"/>
      </w:pPr>
    </w:p>
    <w:p w14:paraId="49C9E74D" w14:textId="77777777" w:rsidR="00BF5664" w:rsidRDefault="00BF5664" w:rsidP="0031349A">
      <w:pPr>
        <w:spacing w:after="0"/>
      </w:pPr>
    </w:p>
    <w:p w14:paraId="5F96E2F7" w14:textId="7C3EDC7E" w:rsidR="00E672B4" w:rsidRDefault="00E672B4" w:rsidP="00E672B4">
      <w:pPr>
        <w:spacing w:after="0"/>
        <w:rPr>
          <w:b/>
          <w:u w:val="single"/>
        </w:rPr>
      </w:pPr>
      <w:r>
        <w:rPr>
          <w:b/>
          <w:u w:val="single"/>
        </w:rPr>
        <w:t>Featured Viewpoints Section: Article #2</w:t>
      </w:r>
    </w:p>
    <w:p w14:paraId="40578EBD" w14:textId="77777777" w:rsidR="00500BF0" w:rsidRDefault="00500BF0" w:rsidP="0031349A">
      <w:pPr>
        <w:spacing w:after="0"/>
      </w:pPr>
    </w:p>
    <w:tbl>
      <w:tblPr>
        <w:tblStyle w:val="TableGrid"/>
        <w:tblW w:w="0" w:type="auto"/>
        <w:tblLook w:val="04A0" w:firstRow="1" w:lastRow="0" w:firstColumn="1" w:lastColumn="0" w:noHBand="0" w:noVBand="1"/>
      </w:tblPr>
      <w:tblGrid>
        <w:gridCol w:w="1746"/>
        <w:gridCol w:w="9044"/>
      </w:tblGrid>
      <w:tr w:rsidR="00DD6173" w14:paraId="11CBBC8C" w14:textId="77777777" w:rsidTr="001234A3">
        <w:tc>
          <w:tcPr>
            <w:tcW w:w="1746" w:type="dxa"/>
          </w:tcPr>
          <w:p w14:paraId="736B3096" w14:textId="77777777" w:rsidR="00DD6173" w:rsidRDefault="00DD6173" w:rsidP="001234A3">
            <w:r>
              <w:t>Source Citation</w:t>
            </w:r>
          </w:p>
        </w:tc>
        <w:tc>
          <w:tcPr>
            <w:tcW w:w="9044" w:type="dxa"/>
          </w:tcPr>
          <w:p w14:paraId="7233CDD8" w14:textId="77777777" w:rsidR="00DD6173" w:rsidRDefault="00DD6173" w:rsidP="001234A3"/>
          <w:p w14:paraId="486CD247" w14:textId="77777777" w:rsidR="00DD6173" w:rsidRDefault="00DD6173" w:rsidP="001234A3"/>
        </w:tc>
      </w:tr>
      <w:tr w:rsidR="00DD6173" w14:paraId="4547F558" w14:textId="77777777" w:rsidTr="001234A3">
        <w:tc>
          <w:tcPr>
            <w:tcW w:w="1746" w:type="dxa"/>
          </w:tcPr>
          <w:p w14:paraId="500CF6AA" w14:textId="77777777" w:rsidR="00DD6173" w:rsidRDefault="00DD6173" w:rsidP="001234A3">
            <w:r>
              <w:t>In-Text Citation</w:t>
            </w:r>
          </w:p>
        </w:tc>
        <w:tc>
          <w:tcPr>
            <w:tcW w:w="9044" w:type="dxa"/>
          </w:tcPr>
          <w:p w14:paraId="1C5FAD41" w14:textId="77777777" w:rsidR="00DD6173" w:rsidRDefault="00DD6173" w:rsidP="001234A3"/>
          <w:p w14:paraId="1D8653C2" w14:textId="77777777" w:rsidR="00DD6173" w:rsidRDefault="00DD6173" w:rsidP="001234A3"/>
        </w:tc>
      </w:tr>
      <w:tr w:rsidR="00500BF0" w14:paraId="7F440718" w14:textId="77777777" w:rsidTr="001234A3">
        <w:tc>
          <w:tcPr>
            <w:tcW w:w="1746" w:type="dxa"/>
          </w:tcPr>
          <w:p w14:paraId="749C0FD3" w14:textId="77777777" w:rsidR="00500BF0" w:rsidRDefault="00500BF0" w:rsidP="00500BF0">
            <w:r>
              <w:t>Quote/Passage</w:t>
            </w:r>
          </w:p>
        </w:tc>
        <w:tc>
          <w:tcPr>
            <w:tcW w:w="9044" w:type="dxa"/>
          </w:tcPr>
          <w:p w14:paraId="112A02B8" w14:textId="77777777" w:rsidR="00500BF0" w:rsidRDefault="00500BF0" w:rsidP="00500BF0">
            <w:pPr>
              <w:pStyle w:val="ListParagraph"/>
              <w:numPr>
                <w:ilvl w:val="0"/>
                <w:numId w:val="5"/>
              </w:numPr>
              <w:spacing w:line="480" w:lineRule="auto"/>
            </w:pPr>
          </w:p>
          <w:p w14:paraId="13B70AF6" w14:textId="77777777" w:rsidR="00500BF0" w:rsidRDefault="00500BF0" w:rsidP="00500BF0">
            <w:pPr>
              <w:pStyle w:val="ListParagraph"/>
              <w:numPr>
                <w:ilvl w:val="0"/>
                <w:numId w:val="5"/>
              </w:numPr>
              <w:spacing w:line="480" w:lineRule="auto"/>
            </w:pPr>
          </w:p>
          <w:p w14:paraId="702C4918" w14:textId="77777777" w:rsidR="00500BF0" w:rsidRDefault="00500BF0" w:rsidP="00500BF0">
            <w:pPr>
              <w:pStyle w:val="ListParagraph"/>
              <w:numPr>
                <w:ilvl w:val="0"/>
                <w:numId w:val="5"/>
              </w:numPr>
              <w:spacing w:line="480" w:lineRule="auto"/>
            </w:pPr>
          </w:p>
          <w:p w14:paraId="10329327" w14:textId="77777777" w:rsidR="00500BF0" w:rsidRDefault="00500BF0" w:rsidP="00500BF0"/>
        </w:tc>
      </w:tr>
    </w:tbl>
    <w:p w14:paraId="359DA3D0" w14:textId="66C05F98" w:rsidR="0031349A" w:rsidRDefault="0031349A" w:rsidP="0031349A">
      <w:pPr>
        <w:spacing w:after="0"/>
      </w:pPr>
    </w:p>
    <w:p w14:paraId="7D203FED" w14:textId="129DD2D9" w:rsidR="00E672B4" w:rsidRDefault="00E672B4" w:rsidP="0031349A">
      <w:pPr>
        <w:spacing w:after="0"/>
      </w:pPr>
      <w:r>
        <w:rPr>
          <w:b/>
          <w:u w:val="single"/>
        </w:rPr>
        <w:t>Featured Viewpoints Section: Article #3</w:t>
      </w:r>
    </w:p>
    <w:p w14:paraId="3F32CF21" w14:textId="77777777" w:rsidR="00E672B4" w:rsidRDefault="00E672B4" w:rsidP="0031349A">
      <w:pPr>
        <w:spacing w:after="0"/>
      </w:pPr>
    </w:p>
    <w:tbl>
      <w:tblPr>
        <w:tblStyle w:val="TableGrid"/>
        <w:tblW w:w="0" w:type="auto"/>
        <w:tblLook w:val="04A0" w:firstRow="1" w:lastRow="0" w:firstColumn="1" w:lastColumn="0" w:noHBand="0" w:noVBand="1"/>
      </w:tblPr>
      <w:tblGrid>
        <w:gridCol w:w="1746"/>
        <w:gridCol w:w="9044"/>
      </w:tblGrid>
      <w:tr w:rsidR="00DD6173" w14:paraId="7C5CBFE6" w14:textId="77777777" w:rsidTr="001234A3">
        <w:tc>
          <w:tcPr>
            <w:tcW w:w="1746" w:type="dxa"/>
          </w:tcPr>
          <w:p w14:paraId="6FD1324E" w14:textId="77777777" w:rsidR="00DD6173" w:rsidRDefault="00DD6173" w:rsidP="001234A3">
            <w:r>
              <w:t>Source Citation</w:t>
            </w:r>
          </w:p>
        </w:tc>
        <w:tc>
          <w:tcPr>
            <w:tcW w:w="9044" w:type="dxa"/>
          </w:tcPr>
          <w:p w14:paraId="4783CDA7" w14:textId="77777777" w:rsidR="00DD6173" w:rsidRDefault="00DD6173" w:rsidP="001234A3"/>
          <w:p w14:paraId="26754820" w14:textId="77777777" w:rsidR="00DD6173" w:rsidRDefault="00DD6173" w:rsidP="001234A3"/>
        </w:tc>
      </w:tr>
      <w:tr w:rsidR="00DD6173" w14:paraId="4FB111F4" w14:textId="77777777" w:rsidTr="001234A3">
        <w:tc>
          <w:tcPr>
            <w:tcW w:w="1746" w:type="dxa"/>
          </w:tcPr>
          <w:p w14:paraId="0D3AD750" w14:textId="77777777" w:rsidR="00DD6173" w:rsidRDefault="00DD6173" w:rsidP="001234A3">
            <w:r>
              <w:t>In-Text Citation</w:t>
            </w:r>
          </w:p>
        </w:tc>
        <w:tc>
          <w:tcPr>
            <w:tcW w:w="9044" w:type="dxa"/>
          </w:tcPr>
          <w:p w14:paraId="2562DC2D" w14:textId="77777777" w:rsidR="00DD6173" w:rsidRDefault="00DD6173" w:rsidP="001234A3"/>
          <w:p w14:paraId="5CA56218" w14:textId="77777777" w:rsidR="00DD6173" w:rsidRDefault="00DD6173" w:rsidP="001234A3"/>
        </w:tc>
      </w:tr>
      <w:tr w:rsidR="00500BF0" w14:paraId="0A89AB04" w14:textId="77777777" w:rsidTr="001234A3">
        <w:tc>
          <w:tcPr>
            <w:tcW w:w="1746" w:type="dxa"/>
          </w:tcPr>
          <w:p w14:paraId="570A924F" w14:textId="77777777" w:rsidR="00500BF0" w:rsidRDefault="00500BF0" w:rsidP="00500BF0">
            <w:r>
              <w:t>Quote/Passage</w:t>
            </w:r>
          </w:p>
        </w:tc>
        <w:tc>
          <w:tcPr>
            <w:tcW w:w="9044" w:type="dxa"/>
          </w:tcPr>
          <w:p w14:paraId="1977B991" w14:textId="77777777" w:rsidR="00500BF0" w:rsidRDefault="00500BF0" w:rsidP="00500BF0">
            <w:pPr>
              <w:pStyle w:val="ListParagraph"/>
              <w:numPr>
                <w:ilvl w:val="0"/>
                <w:numId w:val="6"/>
              </w:numPr>
              <w:spacing w:line="480" w:lineRule="auto"/>
            </w:pPr>
          </w:p>
          <w:p w14:paraId="2116B24A" w14:textId="77777777" w:rsidR="00500BF0" w:rsidRDefault="00500BF0" w:rsidP="00500BF0">
            <w:pPr>
              <w:pStyle w:val="ListParagraph"/>
              <w:numPr>
                <w:ilvl w:val="0"/>
                <w:numId w:val="6"/>
              </w:numPr>
              <w:spacing w:line="480" w:lineRule="auto"/>
            </w:pPr>
          </w:p>
          <w:p w14:paraId="7EC286B6" w14:textId="77777777" w:rsidR="00500BF0" w:rsidRDefault="00500BF0" w:rsidP="00500BF0">
            <w:pPr>
              <w:pStyle w:val="ListParagraph"/>
              <w:numPr>
                <w:ilvl w:val="0"/>
                <w:numId w:val="6"/>
              </w:numPr>
              <w:spacing w:line="480" w:lineRule="auto"/>
            </w:pPr>
          </w:p>
          <w:p w14:paraId="31C5C0FE" w14:textId="77777777" w:rsidR="00500BF0" w:rsidRDefault="00500BF0" w:rsidP="00500BF0"/>
        </w:tc>
      </w:tr>
    </w:tbl>
    <w:p w14:paraId="359DA3DF" w14:textId="20A3E271" w:rsidR="0031349A" w:rsidRDefault="0031349A" w:rsidP="0031349A">
      <w:pPr>
        <w:spacing w:after="0"/>
      </w:pPr>
    </w:p>
    <w:p w14:paraId="4A32DE05" w14:textId="750C86F5" w:rsidR="00500BF0" w:rsidRPr="00E672B4" w:rsidRDefault="00500BF0" w:rsidP="0031349A">
      <w:pPr>
        <w:spacing w:after="0"/>
        <w:rPr>
          <w:b/>
          <w:u w:val="single"/>
        </w:rPr>
      </w:pPr>
      <w:r w:rsidRPr="00E672B4">
        <w:rPr>
          <w:b/>
          <w:u w:val="single"/>
        </w:rPr>
        <w:t>Magazine Section-Article #1</w:t>
      </w:r>
    </w:p>
    <w:p w14:paraId="7CA252B2" w14:textId="77777777" w:rsidR="00E672B4" w:rsidRDefault="00E672B4" w:rsidP="0031349A">
      <w:pPr>
        <w:spacing w:after="0"/>
      </w:pPr>
    </w:p>
    <w:tbl>
      <w:tblPr>
        <w:tblStyle w:val="TableGrid"/>
        <w:tblW w:w="0" w:type="auto"/>
        <w:tblLook w:val="04A0" w:firstRow="1" w:lastRow="0" w:firstColumn="1" w:lastColumn="0" w:noHBand="0" w:noVBand="1"/>
      </w:tblPr>
      <w:tblGrid>
        <w:gridCol w:w="1746"/>
        <w:gridCol w:w="9044"/>
      </w:tblGrid>
      <w:tr w:rsidR="00DD6173" w14:paraId="77D3F3CC" w14:textId="77777777" w:rsidTr="001234A3">
        <w:tc>
          <w:tcPr>
            <w:tcW w:w="1746" w:type="dxa"/>
          </w:tcPr>
          <w:p w14:paraId="5E726AA7" w14:textId="77777777" w:rsidR="00DD6173" w:rsidRDefault="00DD6173" w:rsidP="001234A3">
            <w:r>
              <w:t>Source Citation</w:t>
            </w:r>
          </w:p>
        </w:tc>
        <w:tc>
          <w:tcPr>
            <w:tcW w:w="9044" w:type="dxa"/>
          </w:tcPr>
          <w:p w14:paraId="66727D54" w14:textId="77777777" w:rsidR="00DD6173" w:rsidRDefault="00DD6173" w:rsidP="001234A3"/>
          <w:p w14:paraId="513EF899" w14:textId="77777777" w:rsidR="00DD6173" w:rsidRDefault="00DD6173" w:rsidP="001234A3"/>
        </w:tc>
      </w:tr>
      <w:tr w:rsidR="00DD6173" w14:paraId="5E23D204" w14:textId="77777777" w:rsidTr="001234A3">
        <w:tc>
          <w:tcPr>
            <w:tcW w:w="1746" w:type="dxa"/>
          </w:tcPr>
          <w:p w14:paraId="193CE0BB" w14:textId="77777777" w:rsidR="00DD6173" w:rsidRDefault="00DD6173" w:rsidP="001234A3">
            <w:r>
              <w:t>In-Text Citation</w:t>
            </w:r>
          </w:p>
        </w:tc>
        <w:tc>
          <w:tcPr>
            <w:tcW w:w="9044" w:type="dxa"/>
          </w:tcPr>
          <w:p w14:paraId="4F863715" w14:textId="77777777" w:rsidR="00DD6173" w:rsidRDefault="00DD6173" w:rsidP="001234A3"/>
          <w:p w14:paraId="6AFBEF9A" w14:textId="77777777" w:rsidR="00DD6173" w:rsidRDefault="00DD6173" w:rsidP="001234A3"/>
        </w:tc>
      </w:tr>
      <w:tr w:rsidR="00DD6173" w14:paraId="2B8360F2" w14:textId="77777777" w:rsidTr="001234A3">
        <w:tc>
          <w:tcPr>
            <w:tcW w:w="1746" w:type="dxa"/>
          </w:tcPr>
          <w:p w14:paraId="1F3CD306" w14:textId="77777777" w:rsidR="00DD6173" w:rsidRDefault="00DD6173" w:rsidP="001234A3">
            <w:r>
              <w:t>Quote/Passage</w:t>
            </w:r>
          </w:p>
        </w:tc>
        <w:tc>
          <w:tcPr>
            <w:tcW w:w="9044" w:type="dxa"/>
          </w:tcPr>
          <w:p w14:paraId="2C1FBCC9" w14:textId="77777777" w:rsidR="00E672B4" w:rsidRDefault="00E672B4" w:rsidP="00E672B4">
            <w:pPr>
              <w:pStyle w:val="ListParagraph"/>
              <w:numPr>
                <w:ilvl w:val="0"/>
                <w:numId w:val="7"/>
              </w:numPr>
              <w:spacing w:line="480" w:lineRule="auto"/>
            </w:pPr>
          </w:p>
          <w:p w14:paraId="589A3A5E" w14:textId="77777777" w:rsidR="00E672B4" w:rsidRDefault="00E672B4" w:rsidP="00E672B4">
            <w:pPr>
              <w:pStyle w:val="ListParagraph"/>
              <w:numPr>
                <w:ilvl w:val="0"/>
                <w:numId w:val="7"/>
              </w:numPr>
              <w:spacing w:line="480" w:lineRule="auto"/>
            </w:pPr>
          </w:p>
          <w:p w14:paraId="2FBE0FB3" w14:textId="77777777" w:rsidR="00E672B4" w:rsidRDefault="00E672B4" w:rsidP="00E672B4">
            <w:pPr>
              <w:pStyle w:val="ListParagraph"/>
              <w:numPr>
                <w:ilvl w:val="0"/>
                <w:numId w:val="7"/>
              </w:numPr>
              <w:spacing w:line="480" w:lineRule="auto"/>
            </w:pPr>
          </w:p>
          <w:p w14:paraId="51FE800D" w14:textId="118542A7" w:rsidR="00DD6173" w:rsidRDefault="00DD6173" w:rsidP="001234A3"/>
        </w:tc>
      </w:tr>
    </w:tbl>
    <w:p w14:paraId="22EB15B9" w14:textId="3BA8F992" w:rsidR="00500BF0" w:rsidRDefault="00500BF0" w:rsidP="0031349A">
      <w:pPr>
        <w:spacing w:after="0"/>
      </w:pPr>
    </w:p>
    <w:p w14:paraId="79DABF95" w14:textId="4E59C7C3" w:rsidR="00E672B4" w:rsidRPr="00E672B4" w:rsidRDefault="00E672B4" w:rsidP="00E672B4">
      <w:pPr>
        <w:spacing w:after="0"/>
        <w:rPr>
          <w:b/>
          <w:u w:val="single"/>
        </w:rPr>
      </w:pPr>
      <w:r>
        <w:rPr>
          <w:b/>
          <w:u w:val="single"/>
        </w:rPr>
        <w:t>Academic Journal</w:t>
      </w:r>
      <w:r w:rsidRPr="00E672B4">
        <w:rPr>
          <w:b/>
          <w:u w:val="single"/>
        </w:rPr>
        <w:t xml:space="preserve"> Section-Article #1</w:t>
      </w:r>
    </w:p>
    <w:p w14:paraId="359DA3ED" w14:textId="635ABBEA" w:rsidR="0031349A" w:rsidRDefault="0031349A" w:rsidP="0031349A">
      <w:pPr>
        <w:spacing w:after="0"/>
      </w:pPr>
    </w:p>
    <w:tbl>
      <w:tblPr>
        <w:tblStyle w:val="TableGrid"/>
        <w:tblW w:w="0" w:type="auto"/>
        <w:tblLook w:val="04A0" w:firstRow="1" w:lastRow="0" w:firstColumn="1" w:lastColumn="0" w:noHBand="0" w:noVBand="1"/>
      </w:tblPr>
      <w:tblGrid>
        <w:gridCol w:w="1746"/>
        <w:gridCol w:w="9044"/>
      </w:tblGrid>
      <w:tr w:rsidR="00DD6173" w14:paraId="5F3894A0" w14:textId="77777777" w:rsidTr="001234A3">
        <w:tc>
          <w:tcPr>
            <w:tcW w:w="1746" w:type="dxa"/>
          </w:tcPr>
          <w:p w14:paraId="6A2ADECE" w14:textId="77777777" w:rsidR="00DD6173" w:rsidRDefault="00DD6173" w:rsidP="001234A3">
            <w:r>
              <w:t>Source Citation</w:t>
            </w:r>
          </w:p>
        </w:tc>
        <w:tc>
          <w:tcPr>
            <w:tcW w:w="9044" w:type="dxa"/>
          </w:tcPr>
          <w:p w14:paraId="09B27C33" w14:textId="77777777" w:rsidR="00DD6173" w:rsidRDefault="00DD6173" w:rsidP="001234A3"/>
          <w:p w14:paraId="1F537191" w14:textId="77777777" w:rsidR="00DD6173" w:rsidRDefault="00DD6173" w:rsidP="001234A3"/>
        </w:tc>
      </w:tr>
      <w:tr w:rsidR="00DD6173" w14:paraId="04FB9400" w14:textId="77777777" w:rsidTr="001234A3">
        <w:tc>
          <w:tcPr>
            <w:tcW w:w="1746" w:type="dxa"/>
          </w:tcPr>
          <w:p w14:paraId="18AAACDF" w14:textId="77777777" w:rsidR="00DD6173" w:rsidRDefault="00DD6173" w:rsidP="001234A3">
            <w:r>
              <w:t>In-Text Citation</w:t>
            </w:r>
          </w:p>
        </w:tc>
        <w:tc>
          <w:tcPr>
            <w:tcW w:w="9044" w:type="dxa"/>
          </w:tcPr>
          <w:p w14:paraId="66B6AC51" w14:textId="77777777" w:rsidR="00DD6173" w:rsidRDefault="00DD6173" w:rsidP="001234A3"/>
          <w:p w14:paraId="08FDA04E" w14:textId="77777777" w:rsidR="00DD6173" w:rsidRDefault="00DD6173" w:rsidP="001234A3"/>
        </w:tc>
      </w:tr>
      <w:tr w:rsidR="00DD6173" w14:paraId="5D695336" w14:textId="77777777" w:rsidTr="001234A3">
        <w:tc>
          <w:tcPr>
            <w:tcW w:w="1746" w:type="dxa"/>
          </w:tcPr>
          <w:p w14:paraId="4269784D" w14:textId="77777777" w:rsidR="00DD6173" w:rsidRDefault="00DD6173" w:rsidP="001234A3">
            <w:r>
              <w:t>Quote/Passage</w:t>
            </w:r>
          </w:p>
        </w:tc>
        <w:tc>
          <w:tcPr>
            <w:tcW w:w="9044" w:type="dxa"/>
          </w:tcPr>
          <w:p w14:paraId="405AADC6" w14:textId="77777777" w:rsidR="00E672B4" w:rsidRDefault="00E672B4" w:rsidP="00E672B4">
            <w:pPr>
              <w:pStyle w:val="ListParagraph"/>
              <w:numPr>
                <w:ilvl w:val="0"/>
                <w:numId w:val="8"/>
              </w:numPr>
              <w:spacing w:line="480" w:lineRule="auto"/>
            </w:pPr>
          </w:p>
          <w:p w14:paraId="71C96C1A" w14:textId="77777777" w:rsidR="00E672B4" w:rsidRDefault="00E672B4" w:rsidP="00E672B4">
            <w:pPr>
              <w:pStyle w:val="ListParagraph"/>
              <w:numPr>
                <w:ilvl w:val="0"/>
                <w:numId w:val="8"/>
              </w:numPr>
              <w:spacing w:line="480" w:lineRule="auto"/>
            </w:pPr>
          </w:p>
          <w:p w14:paraId="6338F391" w14:textId="3FC1BF91" w:rsidR="00DD6173" w:rsidRDefault="00DD6173" w:rsidP="00E672B4">
            <w:pPr>
              <w:pStyle w:val="ListParagraph"/>
              <w:numPr>
                <w:ilvl w:val="0"/>
                <w:numId w:val="8"/>
              </w:numPr>
              <w:spacing w:line="480" w:lineRule="auto"/>
            </w:pPr>
          </w:p>
          <w:p w14:paraId="1AE4FA76" w14:textId="77777777" w:rsidR="00DD6173" w:rsidRDefault="00DD6173" w:rsidP="001234A3"/>
        </w:tc>
      </w:tr>
    </w:tbl>
    <w:p w14:paraId="359DA3FC" w14:textId="196192E7" w:rsidR="0031349A" w:rsidRDefault="0031349A" w:rsidP="0031349A">
      <w:pPr>
        <w:spacing w:after="0"/>
      </w:pPr>
    </w:p>
    <w:p w14:paraId="46084609" w14:textId="70AB69B1" w:rsidR="00E060A3" w:rsidRDefault="00E060A3" w:rsidP="00E060A3">
      <w:pPr>
        <w:spacing w:after="0"/>
        <w:rPr>
          <w:b/>
          <w:u w:val="single"/>
        </w:rPr>
      </w:pPr>
      <w:r w:rsidRPr="0010461B">
        <w:rPr>
          <w:b/>
          <w:u w:val="single"/>
        </w:rPr>
        <w:t xml:space="preserve">VIDEO </w:t>
      </w:r>
      <w:r w:rsidR="00F24984">
        <w:rPr>
          <w:b/>
          <w:u w:val="single"/>
        </w:rPr>
        <w:t>(</w:t>
      </w:r>
      <w:r>
        <w:rPr>
          <w:b/>
          <w:u w:val="single"/>
        </w:rPr>
        <w:t xml:space="preserve">from </w:t>
      </w:r>
      <w:r w:rsidR="00CE5946">
        <w:rPr>
          <w:b/>
          <w:u w:val="single"/>
        </w:rPr>
        <w:t>Opposing Viewpoints</w:t>
      </w:r>
      <w:r>
        <w:rPr>
          <w:b/>
          <w:u w:val="single"/>
        </w:rPr>
        <w:t>)</w:t>
      </w:r>
    </w:p>
    <w:p w14:paraId="5F303818" w14:textId="77777777" w:rsidR="0055762A" w:rsidRPr="0055762A" w:rsidRDefault="0055762A" w:rsidP="00E060A3">
      <w:pPr>
        <w:spacing w:after="0"/>
        <w:rPr>
          <w:b/>
          <w:sz w:val="16"/>
          <w:u w:val="single"/>
        </w:rPr>
      </w:pPr>
    </w:p>
    <w:tbl>
      <w:tblPr>
        <w:tblStyle w:val="TableGrid"/>
        <w:tblW w:w="0" w:type="auto"/>
        <w:tblLook w:val="04A0" w:firstRow="1" w:lastRow="0" w:firstColumn="1" w:lastColumn="0" w:noHBand="0" w:noVBand="1"/>
      </w:tblPr>
      <w:tblGrid>
        <w:gridCol w:w="1746"/>
        <w:gridCol w:w="9044"/>
      </w:tblGrid>
      <w:tr w:rsidR="00E060A3" w14:paraId="0ED6107D" w14:textId="77777777" w:rsidTr="001234A3">
        <w:tc>
          <w:tcPr>
            <w:tcW w:w="1746" w:type="dxa"/>
          </w:tcPr>
          <w:p w14:paraId="46738F20" w14:textId="77777777" w:rsidR="00E060A3" w:rsidRDefault="00E060A3" w:rsidP="001234A3">
            <w:r>
              <w:t>Title</w:t>
            </w:r>
          </w:p>
        </w:tc>
        <w:tc>
          <w:tcPr>
            <w:tcW w:w="9044" w:type="dxa"/>
          </w:tcPr>
          <w:p w14:paraId="5A469FE1" w14:textId="77777777" w:rsidR="00E060A3" w:rsidRDefault="00E060A3" w:rsidP="001234A3"/>
          <w:p w14:paraId="62707219" w14:textId="77777777" w:rsidR="00E060A3" w:rsidRDefault="00E060A3" w:rsidP="001234A3"/>
        </w:tc>
      </w:tr>
      <w:tr w:rsidR="00E060A3" w14:paraId="7B71EB28" w14:textId="77777777" w:rsidTr="001234A3">
        <w:tc>
          <w:tcPr>
            <w:tcW w:w="1746" w:type="dxa"/>
          </w:tcPr>
          <w:p w14:paraId="45433200" w14:textId="77777777" w:rsidR="00E060A3" w:rsidRDefault="00E060A3" w:rsidP="001234A3">
            <w:r>
              <w:t>Source Citation</w:t>
            </w:r>
          </w:p>
        </w:tc>
        <w:tc>
          <w:tcPr>
            <w:tcW w:w="9044" w:type="dxa"/>
          </w:tcPr>
          <w:p w14:paraId="3DE1F262" w14:textId="77777777" w:rsidR="00E060A3" w:rsidRDefault="00E060A3" w:rsidP="001234A3"/>
          <w:p w14:paraId="201C5EEA" w14:textId="77777777" w:rsidR="00E060A3" w:rsidRDefault="00E060A3" w:rsidP="001234A3"/>
        </w:tc>
      </w:tr>
      <w:tr w:rsidR="00E060A3" w14:paraId="151A9E26" w14:textId="77777777" w:rsidTr="001234A3">
        <w:tc>
          <w:tcPr>
            <w:tcW w:w="1746" w:type="dxa"/>
          </w:tcPr>
          <w:p w14:paraId="5C57478E" w14:textId="77777777" w:rsidR="00E060A3" w:rsidRDefault="00E060A3" w:rsidP="001234A3">
            <w:r>
              <w:t>In-Text Citation</w:t>
            </w:r>
          </w:p>
        </w:tc>
        <w:tc>
          <w:tcPr>
            <w:tcW w:w="9044" w:type="dxa"/>
          </w:tcPr>
          <w:p w14:paraId="1B60ED54" w14:textId="77777777" w:rsidR="00E060A3" w:rsidRDefault="00E060A3" w:rsidP="001234A3"/>
          <w:p w14:paraId="707D61B7" w14:textId="77777777" w:rsidR="00E060A3" w:rsidRDefault="00E060A3" w:rsidP="001234A3"/>
        </w:tc>
      </w:tr>
      <w:tr w:rsidR="00E060A3" w14:paraId="04FF938B" w14:textId="77777777" w:rsidTr="001234A3">
        <w:tc>
          <w:tcPr>
            <w:tcW w:w="1746" w:type="dxa"/>
          </w:tcPr>
          <w:p w14:paraId="4BC1017F" w14:textId="21CEB2DD" w:rsidR="00E060A3" w:rsidRDefault="0055762A" w:rsidP="001234A3">
            <w:r>
              <w:t>Quote</w:t>
            </w:r>
          </w:p>
          <w:p w14:paraId="3931C43D" w14:textId="4BC2C7F0" w:rsidR="0055762A" w:rsidRDefault="0055762A" w:rsidP="001234A3">
            <w:r>
              <w:t>(include speaker for each quote)</w:t>
            </w:r>
          </w:p>
        </w:tc>
        <w:tc>
          <w:tcPr>
            <w:tcW w:w="9044" w:type="dxa"/>
          </w:tcPr>
          <w:p w14:paraId="454226FC" w14:textId="77777777" w:rsidR="00E060A3" w:rsidRDefault="00E060A3" w:rsidP="001234A3">
            <w:r>
              <w:t>1.</w:t>
            </w:r>
          </w:p>
          <w:p w14:paraId="15DE6EB0" w14:textId="77777777" w:rsidR="00E060A3" w:rsidRDefault="00E060A3" w:rsidP="001234A3"/>
          <w:p w14:paraId="114900F3" w14:textId="77777777" w:rsidR="00E060A3" w:rsidRDefault="00E060A3" w:rsidP="001234A3">
            <w:r>
              <w:t>2.</w:t>
            </w:r>
          </w:p>
          <w:p w14:paraId="38B627CB" w14:textId="77777777" w:rsidR="00E060A3" w:rsidRDefault="00E060A3" w:rsidP="001234A3"/>
          <w:p w14:paraId="3F217575" w14:textId="77777777" w:rsidR="00E060A3" w:rsidRDefault="00E060A3" w:rsidP="001234A3">
            <w:r>
              <w:t>3.</w:t>
            </w:r>
          </w:p>
          <w:p w14:paraId="01A3D3C3" w14:textId="77777777" w:rsidR="00E060A3" w:rsidRDefault="00E060A3" w:rsidP="001234A3">
            <w:pPr>
              <w:pStyle w:val="ListParagraph"/>
              <w:ind w:left="360"/>
            </w:pPr>
          </w:p>
        </w:tc>
      </w:tr>
    </w:tbl>
    <w:p w14:paraId="5BCBFBB6" w14:textId="790877D3" w:rsidR="00E060A3" w:rsidRDefault="00E060A3" w:rsidP="00E060A3">
      <w:pPr>
        <w:spacing w:after="0"/>
        <w:rPr>
          <w:b/>
          <w:u w:val="single"/>
        </w:rPr>
      </w:pPr>
    </w:p>
    <w:tbl>
      <w:tblPr>
        <w:tblStyle w:val="TableGrid"/>
        <w:tblW w:w="0" w:type="auto"/>
        <w:tblLook w:val="04A0" w:firstRow="1" w:lastRow="0" w:firstColumn="1" w:lastColumn="0" w:noHBand="0" w:noVBand="1"/>
      </w:tblPr>
      <w:tblGrid>
        <w:gridCol w:w="1746"/>
        <w:gridCol w:w="9044"/>
      </w:tblGrid>
      <w:tr w:rsidR="00F24984" w14:paraId="1C8B767A" w14:textId="77777777" w:rsidTr="00A52E43">
        <w:tc>
          <w:tcPr>
            <w:tcW w:w="1746" w:type="dxa"/>
          </w:tcPr>
          <w:p w14:paraId="2B5D0C9D" w14:textId="77777777" w:rsidR="00F24984" w:rsidRDefault="00F24984" w:rsidP="00A52E43">
            <w:r>
              <w:t>Title</w:t>
            </w:r>
          </w:p>
        </w:tc>
        <w:tc>
          <w:tcPr>
            <w:tcW w:w="9044" w:type="dxa"/>
          </w:tcPr>
          <w:p w14:paraId="2BB9AC9E" w14:textId="77777777" w:rsidR="00F24984" w:rsidRDefault="00F24984" w:rsidP="00A52E43"/>
          <w:p w14:paraId="0D1FEB1D" w14:textId="77777777" w:rsidR="00F24984" w:rsidRDefault="00F24984" w:rsidP="00A52E43"/>
        </w:tc>
      </w:tr>
      <w:tr w:rsidR="00F24984" w14:paraId="263598AE" w14:textId="77777777" w:rsidTr="00A52E43">
        <w:tc>
          <w:tcPr>
            <w:tcW w:w="1746" w:type="dxa"/>
          </w:tcPr>
          <w:p w14:paraId="2D4CEFFA" w14:textId="77777777" w:rsidR="00F24984" w:rsidRDefault="00F24984" w:rsidP="00A52E43">
            <w:r>
              <w:t>Source Citation</w:t>
            </w:r>
          </w:p>
        </w:tc>
        <w:tc>
          <w:tcPr>
            <w:tcW w:w="9044" w:type="dxa"/>
          </w:tcPr>
          <w:p w14:paraId="7B9F127F" w14:textId="77777777" w:rsidR="00F24984" w:rsidRDefault="00F24984" w:rsidP="00A52E43"/>
          <w:p w14:paraId="209599AF" w14:textId="77777777" w:rsidR="00F24984" w:rsidRDefault="00F24984" w:rsidP="00A52E43"/>
        </w:tc>
      </w:tr>
      <w:tr w:rsidR="00F24984" w14:paraId="2B37A79F" w14:textId="77777777" w:rsidTr="00A52E43">
        <w:tc>
          <w:tcPr>
            <w:tcW w:w="1746" w:type="dxa"/>
          </w:tcPr>
          <w:p w14:paraId="712F1756" w14:textId="77777777" w:rsidR="00F24984" w:rsidRDefault="00F24984" w:rsidP="00A52E43">
            <w:r>
              <w:t>In-Text Citation</w:t>
            </w:r>
          </w:p>
        </w:tc>
        <w:tc>
          <w:tcPr>
            <w:tcW w:w="9044" w:type="dxa"/>
          </w:tcPr>
          <w:p w14:paraId="369F2D10" w14:textId="77777777" w:rsidR="00F24984" w:rsidRDefault="00F24984" w:rsidP="00A52E43"/>
          <w:p w14:paraId="13908B2B" w14:textId="77777777" w:rsidR="00F24984" w:rsidRDefault="00F24984" w:rsidP="00A52E43"/>
        </w:tc>
      </w:tr>
      <w:tr w:rsidR="00F24984" w14:paraId="0AC81D83" w14:textId="77777777" w:rsidTr="00A52E43">
        <w:tc>
          <w:tcPr>
            <w:tcW w:w="1746" w:type="dxa"/>
          </w:tcPr>
          <w:p w14:paraId="11263EAE" w14:textId="77777777" w:rsidR="00F24984" w:rsidRDefault="00F24984" w:rsidP="00A52E43">
            <w:r>
              <w:t>Quote</w:t>
            </w:r>
          </w:p>
          <w:p w14:paraId="033F4A5E" w14:textId="77777777" w:rsidR="00F24984" w:rsidRDefault="00F24984" w:rsidP="00A52E43">
            <w:r>
              <w:t>(include speaker for each quote)</w:t>
            </w:r>
          </w:p>
        </w:tc>
        <w:tc>
          <w:tcPr>
            <w:tcW w:w="9044" w:type="dxa"/>
          </w:tcPr>
          <w:p w14:paraId="2E14B19F" w14:textId="77777777" w:rsidR="00F24984" w:rsidRDefault="00F24984" w:rsidP="00A52E43">
            <w:r>
              <w:t>1.</w:t>
            </w:r>
          </w:p>
          <w:p w14:paraId="6AEEE073" w14:textId="77777777" w:rsidR="00F24984" w:rsidRDefault="00F24984" w:rsidP="00A52E43"/>
          <w:p w14:paraId="69259BC1" w14:textId="77777777" w:rsidR="00F24984" w:rsidRDefault="00F24984" w:rsidP="00A52E43">
            <w:r>
              <w:t>2.</w:t>
            </w:r>
          </w:p>
          <w:p w14:paraId="62D51E3E" w14:textId="77777777" w:rsidR="00F24984" w:rsidRDefault="00F24984" w:rsidP="00A52E43"/>
          <w:p w14:paraId="24F61647" w14:textId="77777777" w:rsidR="00F24984" w:rsidRDefault="00F24984" w:rsidP="00A52E43">
            <w:r>
              <w:t>3.</w:t>
            </w:r>
          </w:p>
          <w:p w14:paraId="0FC16EE6" w14:textId="77777777" w:rsidR="00F24984" w:rsidRDefault="00F24984" w:rsidP="00A52E43">
            <w:pPr>
              <w:pStyle w:val="ListParagraph"/>
              <w:ind w:left="360"/>
            </w:pPr>
          </w:p>
        </w:tc>
      </w:tr>
    </w:tbl>
    <w:p w14:paraId="54E9E0AC" w14:textId="77777777" w:rsidR="00F24984" w:rsidRPr="0010461B" w:rsidRDefault="00F24984" w:rsidP="00E060A3">
      <w:pPr>
        <w:spacing w:after="0"/>
        <w:rPr>
          <w:b/>
          <w:u w:val="single"/>
        </w:rPr>
      </w:pPr>
    </w:p>
    <w:p w14:paraId="6018AE7E" w14:textId="38EC22E9" w:rsidR="00E060A3" w:rsidRPr="0010461B" w:rsidRDefault="00F24984" w:rsidP="00E060A3">
      <w:pPr>
        <w:spacing w:after="0"/>
        <w:rPr>
          <w:b/>
          <w:u w:val="single"/>
        </w:rPr>
      </w:pPr>
      <w:r>
        <w:rPr>
          <w:b/>
          <w:u w:val="single"/>
        </w:rPr>
        <w:t>STATISTICS</w:t>
      </w:r>
      <w:r w:rsidR="00E060A3">
        <w:rPr>
          <w:b/>
          <w:u w:val="single"/>
        </w:rPr>
        <w:t>/GRAPHS (copy and paste</w:t>
      </w:r>
      <w:r w:rsidR="0055762A">
        <w:rPr>
          <w:b/>
          <w:u w:val="single"/>
        </w:rPr>
        <w:t xml:space="preserve"> two</w:t>
      </w:r>
      <w:r w:rsidR="00E060A3">
        <w:rPr>
          <w:b/>
          <w:u w:val="single"/>
        </w:rPr>
        <w:t xml:space="preserve"> image</w:t>
      </w:r>
      <w:r w:rsidR="0055762A">
        <w:rPr>
          <w:b/>
          <w:u w:val="single"/>
        </w:rPr>
        <w:t>s/graphs</w:t>
      </w:r>
      <w:r w:rsidR="00E060A3">
        <w:rPr>
          <w:b/>
          <w:u w:val="single"/>
        </w:rPr>
        <w:t xml:space="preserve"> into the box</w:t>
      </w:r>
      <w:r w:rsidR="0055762A">
        <w:rPr>
          <w:b/>
          <w:u w:val="single"/>
        </w:rPr>
        <w:t>es</w:t>
      </w:r>
      <w:r w:rsidR="00E060A3">
        <w:rPr>
          <w:b/>
          <w:u w:val="single"/>
        </w:rPr>
        <w:t xml:space="preserve"> below)</w:t>
      </w:r>
    </w:p>
    <w:p w14:paraId="2DEAEEEB" w14:textId="77777777" w:rsidR="00E060A3" w:rsidRPr="0055762A" w:rsidRDefault="00E060A3" w:rsidP="00E060A3">
      <w:pPr>
        <w:spacing w:after="0"/>
        <w:rPr>
          <w:sz w:val="16"/>
        </w:rPr>
      </w:pPr>
    </w:p>
    <w:tbl>
      <w:tblPr>
        <w:tblStyle w:val="TableGrid"/>
        <w:tblW w:w="0" w:type="auto"/>
        <w:tblLook w:val="04A0" w:firstRow="1" w:lastRow="0" w:firstColumn="1" w:lastColumn="0" w:noHBand="0" w:noVBand="1"/>
      </w:tblPr>
      <w:tblGrid>
        <w:gridCol w:w="10790"/>
      </w:tblGrid>
      <w:tr w:rsidR="00E060A3" w14:paraId="5232545E" w14:textId="77777777" w:rsidTr="001234A3">
        <w:tc>
          <w:tcPr>
            <w:tcW w:w="10790" w:type="dxa"/>
          </w:tcPr>
          <w:p w14:paraId="28DC6A5D" w14:textId="246ABC16" w:rsidR="00E060A3" w:rsidRDefault="00E060A3" w:rsidP="001234A3"/>
          <w:p w14:paraId="2AE94615" w14:textId="77777777" w:rsidR="00E060A3" w:rsidRDefault="00E060A3" w:rsidP="001234A3"/>
        </w:tc>
      </w:tr>
      <w:tr w:rsidR="00E060A3" w14:paraId="5FBA2B2A" w14:textId="77777777" w:rsidTr="001234A3">
        <w:tc>
          <w:tcPr>
            <w:tcW w:w="10790" w:type="dxa"/>
          </w:tcPr>
          <w:p w14:paraId="6FDB7196" w14:textId="7274005F" w:rsidR="00E060A3" w:rsidRDefault="00E060A3" w:rsidP="001234A3"/>
          <w:p w14:paraId="50A186B8" w14:textId="77777777" w:rsidR="00E060A3" w:rsidRDefault="00E060A3" w:rsidP="001234A3"/>
        </w:tc>
      </w:tr>
    </w:tbl>
    <w:p w14:paraId="11FCAD17" w14:textId="77777777" w:rsidR="00E060A3" w:rsidRDefault="00E060A3"/>
    <w:sectPr w:rsidR="00E060A3" w:rsidSect="003134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617"/>
    <w:multiLevelType w:val="hybridMultilevel"/>
    <w:tmpl w:val="29366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61271"/>
    <w:multiLevelType w:val="hybridMultilevel"/>
    <w:tmpl w:val="29366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70494"/>
    <w:multiLevelType w:val="hybridMultilevel"/>
    <w:tmpl w:val="29366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C5A93"/>
    <w:multiLevelType w:val="hybridMultilevel"/>
    <w:tmpl w:val="29366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2C7DE6"/>
    <w:multiLevelType w:val="hybridMultilevel"/>
    <w:tmpl w:val="29366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B4726D"/>
    <w:multiLevelType w:val="hybridMultilevel"/>
    <w:tmpl w:val="14A67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FC20EA"/>
    <w:multiLevelType w:val="hybridMultilevel"/>
    <w:tmpl w:val="29366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F73DB1"/>
    <w:multiLevelType w:val="multilevel"/>
    <w:tmpl w:val="FE94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9A"/>
    <w:rsid w:val="000065DE"/>
    <w:rsid w:val="00092F78"/>
    <w:rsid w:val="0010461B"/>
    <w:rsid w:val="00286FD7"/>
    <w:rsid w:val="002C2DA8"/>
    <w:rsid w:val="0031349A"/>
    <w:rsid w:val="0043562F"/>
    <w:rsid w:val="00500BF0"/>
    <w:rsid w:val="00503B82"/>
    <w:rsid w:val="0055762A"/>
    <w:rsid w:val="0076606F"/>
    <w:rsid w:val="00921EA2"/>
    <w:rsid w:val="00A82D8F"/>
    <w:rsid w:val="00BF5664"/>
    <w:rsid w:val="00C7518D"/>
    <w:rsid w:val="00CE5946"/>
    <w:rsid w:val="00DD6173"/>
    <w:rsid w:val="00E060A3"/>
    <w:rsid w:val="00E672B4"/>
    <w:rsid w:val="00F2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A3AA"/>
  <w15:chartTrackingRefBased/>
  <w15:docId w15:val="{A685640C-B7A0-4ABE-B0C1-BC94698C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349A"/>
  </w:style>
  <w:style w:type="character" w:styleId="Emphasis">
    <w:name w:val="Emphasis"/>
    <w:basedOn w:val="DefaultParagraphFont"/>
    <w:uiPriority w:val="20"/>
    <w:qFormat/>
    <w:rsid w:val="0031349A"/>
    <w:rPr>
      <w:i/>
      <w:iCs/>
    </w:rPr>
  </w:style>
  <w:style w:type="paragraph" w:styleId="ListParagraph">
    <w:name w:val="List Paragraph"/>
    <w:basedOn w:val="Normal"/>
    <w:uiPriority w:val="34"/>
    <w:qFormat/>
    <w:rsid w:val="00286FD7"/>
    <w:pPr>
      <w:ind w:left="720"/>
      <w:contextualSpacing/>
    </w:pPr>
  </w:style>
  <w:style w:type="character" w:styleId="Hyperlink">
    <w:name w:val="Hyperlink"/>
    <w:basedOn w:val="DefaultParagraphFont"/>
    <w:uiPriority w:val="99"/>
    <w:semiHidden/>
    <w:unhideWhenUsed/>
    <w:rsid w:val="00F24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lapr1.idm.oclc.org/ps/retrieve.do?resultListType=RELATED_DOCUMENT&amp;searchType=ts&amp;userGroupName=azstatelibdev&amp;inPS=true&amp;contentSegment=&amp;prodId=OVIC&amp;docId=GALE|PC3010999103&amp;it=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galegroup.com.lapr1.idm.oclc.org/ps/retrieve.do?resultListType=RELATED_DOCUMENT&amp;searchType=ts&amp;userGroupName=azstatelibdev&amp;inPS=true&amp;contentSegment=&amp;prodId=OVIC&amp;docId=GALE|PC3010999103&amp;i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galegroup.com.lapr1.idm.oclc.org/ps/retrieve.do?resultListType=RELATED_DOCUMENT&amp;searchType=ts&amp;userGroupName=azstatelibdev&amp;inPS=true&amp;contentSegment=&amp;prodId=OVIC&amp;docId=GALE|PC3010999103&amp;it=r" TargetMode="External"/><Relationship Id="rId5" Type="http://schemas.openxmlformats.org/officeDocument/2006/relationships/styles" Target="styles.xml"/><Relationship Id="rId10" Type="http://schemas.openxmlformats.org/officeDocument/2006/relationships/hyperlink" Target="http://go.galegroup.com.lapr1.idm.oclc.org/ps/retrieve.do?resultListType=RELATED_DOCUMENT&amp;searchType=ts&amp;userGroupName=azstatelibdev&amp;inPS=true&amp;contentSegment=&amp;prodId=OVIC&amp;docId=GALE|PC3010999103&amp;it=r" TargetMode="External"/><Relationship Id="rId4" Type="http://schemas.openxmlformats.org/officeDocument/2006/relationships/numbering" Target="numbering.xml"/><Relationship Id="rId9" Type="http://schemas.openxmlformats.org/officeDocument/2006/relationships/hyperlink" Target="http://go.galegroup.com.lapr1.idm.oclc.org/ps/retrieve.do?resultListType=RELATED_DOCUMENT&amp;searchType=ts&amp;userGroupName=azstatelibdev&amp;inPS=true&amp;contentSegment=&amp;prodId=OVIC&amp;docId=GALE|PC3010999103&amp;i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9EDF7261BB042971918CE53634DA3" ma:contentTypeVersion="3" ma:contentTypeDescription="Create a new document." ma:contentTypeScope="" ma:versionID="78fd94800083374d87ae57a4e79b9805">
  <xsd:schema xmlns:xsd="http://www.w3.org/2001/XMLSchema" xmlns:xs="http://www.w3.org/2001/XMLSchema" xmlns:p="http://schemas.microsoft.com/office/2006/metadata/properties" xmlns:ns3="5eda8d40-41b7-4f50-a7e7-3072e06701a0" targetNamespace="http://schemas.microsoft.com/office/2006/metadata/properties" ma:root="true" ma:fieldsID="9b0730250deffbb1ce8ca5e6ba6f7c26" ns3:_="">
    <xsd:import namespace="5eda8d40-41b7-4f50-a7e7-3072e06701a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a8d40-41b7-4f50-a7e7-3072e06701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4DDF9-AEEF-4996-B4DA-1E5F9139B4F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eda8d40-41b7-4f50-a7e7-3072e06701a0"/>
    <ds:schemaRef ds:uri="http://www.w3.org/XML/1998/namespace"/>
    <ds:schemaRef ds:uri="http://purl.org/dc/dcmitype/"/>
  </ds:schemaRefs>
</ds:datastoreItem>
</file>

<file path=customXml/itemProps2.xml><?xml version="1.0" encoding="utf-8"?>
<ds:datastoreItem xmlns:ds="http://schemas.openxmlformats.org/officeDocument/2006/customXml" ds:itemID="{D214DA78-DEF4-4888-90BF-4E8AE3E86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a8d40-41b7-4f50-a7e7-3072e067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18B1C-87D5-4B8D-8DFA-5BE647E6A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Mckean, Klint</dc:creator>
  <cp:keywords/>
  <dc:description/>
  <cp:lastModifiedBy>Klint McKean</cp:lastModifiedBy>
  <cp:revision>4</cp:revision>
  <dcterms:created xsi:type="dcterms:W3CDTF">2020-02-02T22:06:00Z</dcterms:created>
  <dcterms:modified xsi:type="dcterms:W3CDTF">2020-02-02T23:14:00Z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0x0101000E99EDF7261BB042971918CE53634DA3</vt:lpwstr>
  </property>
</Properties>
</file>